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Иваново - г. Владимир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